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442" w:rsidRDefault="00D053B5">
      <w:pPr>
        <w:jc w:val="center"/>
      </w:pPr>
      <w:r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 xml:space="preserve">Obec Chrastné, 044 44 Chrastné, </w:t>
      </w:r>
      <w:proofErr w:type="spellStart"/>
      <w:r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okr</w:t>
      </w:r>
      <w:proofErr w:type="spellEnd"/>
      <w:r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. Košice - okolie</w:t>
      </w:r>
    </w:p>
    <w:p w:rsidR="00A21442" w:rsidRDefault="00D053B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</w:p>
    <w:p w:rsidR="00A21442" w:rsidRDefault="00A21442">
      <w:pPr>
        <w:jc w:val="center"/>
        <w:rPr>
          <w:b/>
          <w:bCs/>
          <w:sz w:val="32"/>
          <w:szCs w:val="32"/>
        </w:rPr>
      </w:pPr>
      <w:bookmarkStart w:id="0" w:name="_GoBack"/>
      <w:bookmarkEnd w:id="0"/>
    </w:p>
    <w:p w:rsidR="00A21442" w:rsidRDefault="00D053B5">
      <w:pPr>
        <w:pStyle w:val="Nadpis1"/>
        <w:tabs>
          <w:tab w:val="left" w:pos="0"/>
        </w:tabs>
        <w:ind w:left="432" w:hanging="432"/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U Z N E S E N I E   č. 0</w:t>
      </w:r>
      <w:r w:rsidR="00390AD5">
        <w:rPr>
          <w:rFonts w:ascii="Times New Roman" w:eastAsia="Times New Roman" w:hAnsi="Times New Roman" w:cs="Times New Roman"/>
          <w:sz w:val="28"/>
          <w:szCs w:val="28"/>
          <w:lang w:bidi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/202</w:t>
      </w:r>
      <w:r w:rsidR="00390AD5">
        <w:rPr>
          <w:rFonts w:ascii="Times New Roman" w:eastAsia="Times New Roman" w:hAnsi="Times New Roman" w:cs="Times New Roman"/>
          <w:sz w:val="28"/>
          <w:szCs w:val="28"/>
          <w:lang w:bidi="ar-SA"/>
        </w:rPr>
        <w:t>5</w:t>
      </w:r>
    </w:p>
    <w:p w:rsidR="00A21442" w:rsidRDefault="00D053B5">
      <w:pPr>
        <w:jc w:val="center"/>
      </w:pPr>
      <w:r>
        <w:rPr>
          <w:rFonts w:eastAsia="Times New Roman" w:cs="Times New Roman"/>
          <w:lang w:bidi="ar-SA"/>
        </w:rPr>
        <w:t xml:space="preserve">z mimoriadneho zasadnutia obecného zastupiteľstva v Chrastnom dňa </w:t>
      </w:r>
      <w:r w:rsidR="00390AD5">
        <w:rPr>
          <w:rFonts w:eastAsia="Times New Roman" w:cs="Times New Roman"/>
          <w:lang w:bidi="ar-SA"/>
        </w:rPr>
        <w:t>05</w:t>
      </w:r>
      <w:r>
        <w:rPr>
          <w:rFonts w:eastAsia="Times New Roman" w:cs="Times New Roman"/>
          <w:lang w:bidi="ar-SA"/>
        </w:rPr>
        <w:t>.11.202</w:t>
      </w:r>
      <w:r w:rsidR="00390AD5">
        <w:rPr>
          <w:rFonts w:eastAsia="Times New Roman" w:cs="Times New Roman"/>
          <w:lang w:bidi="ar-SA"/>
        </w:rPr>
        <w:t>5</w:t>
      </w:r>
    </w:p>
    <w:p w:rsidR="00A21442" w:rsidRDefault="00A21442">
      <w:pPr>
        <w:jc w:val="center"/>
        <w:rPr>
          <w:rFonts w:eastAsia="Times New Roman" w:cs="Times New Roman"/>
          <w:sz w:val="20"/>
          <w:szCs w:val="20"/>
          <w:lang w:bidi="ar-SA"/>
        </w:rPr>
      </w:pPr>
    </w:p>
    <w:p w:rsidR="00A21442" w:rsidRDefault="00A21442">
      <w:pPr>
        <w:jc w:val="center"/>
        <w:rPr>
          <w:rFonts w:eastAsia="Times New Roman" w:cs="Times New Roman"/>
          <w:sz w:val="20"/>
          <w:szCs w:val="20"/>
          <w:lang w:bidi="ar-SA"/>
        </w:rPr>
      </w:pPr>
    </w:p>
    <w:p w:rsidR="00A21442" w:rsidRDefault="00A21442">
      <w:pPr>
        <w:jc w:val="center"/>
        <w:rPr>
          <w:rFonts w:eastAsia="Times New Roman" w:cs="Times New Roman"/>
          <w:sz w:val="20"/>
          <w:szCs w:val="20"/>
          <w:lang w:bidi="ar-SA"/>
        </w:rPr>
      </w:pPr>
    </w:p>
    <w:p w:rsidR="00A21442" w:rsidRDefault="00D053B5">
      <w:pPr>
        <w:pStyle w:val="Nadpis2"/>
        <w:tabs>
          <w:tab w:val="left" w:pos="0"/>
        </w:tabs>
        <w:ind w:left="576" w:hanging="576"/>
        <w:rPr>
          <w:rFonts w:ascii="Times New Roman" w:eastAsia="Times New Roman" w:hAnsi="Times New Roman" w:cs="Times New Roman"/>
          <w:szCs w:val="20"/>
          <w:lang w:bidi="ar-SA"/>
        </w:rPr>
      </w:pPr>
      <w:r>
        <w:rPr>
          <w:rFonts w:ascii="Times New Roman" w:eastAsia="Times New Roman" w:hAnsi="Times New Roman" w:cs="Times New Roman"/>
          <w:szCs w:val="20"/>
          <w:lang w:bidi="ar-SA"/>
        </w:rPr>
        <w:t>Obecné zastupiteľstvo v Chrastnom</w:t>
      </w:r>
    </w:p>
    <w:p w:rsidR="00A21442" w:rsidRDefault="00A21442">
      <w:pPr>
        <w:tabs>
          <w:tab w:val="left" w:pos="0"/>
        </w:tabs>
        <w:ind w:left="576" w:hanging="576"/>
        <w:rPr>
          <w:rFonts w:eastAsia="Times New Roman" w:cs="Times New Roman"/>
          <w:szCs w:val="20"/>
          <w:lang w:bidi="ar-SA"/>
        </w:rPr>
      </w:pPr>
    </w:p>
    <w:p w:rsidR="00A21442" w:rsidRDefault="00D053B5">
      <w:pPr>
        <w:tabs>
          <w:tab w:val="left" w:pos="0"/>
        </w:tabs>
        <w:ind w:left="576" w:hanging="576"/>
        <w:rPr>
          <w:rFonts w:eastAsia="Times New Roman" w:cs="Times New Roman"/>
          <w:b/>
          <w:bCs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sz w:val="28"/>
          <w:szCs w:val="28"/>
          <w:lang w:bidi="ar-SA"/>
        </w:rPr>
        <w:t>berie na vedomie:</w:t>
      </w:r>
    </w:p>
    <w:p w:rsidR="00390AD5" w:rsidRDefault="00390AD5">
      <w:pPr>
        <w:tabs>
          <w:tab w:val="left" w:pos="0"/>
        </w:tabs>
        <w:ind w:left="576" w:hanging="576"/>
        <w:rPr>
          <w:b/>
          <w:bCs/>
          <w:sz w:val="28"/>
          <w:szCs w:val="28"/>
        </w:rPr>
      </w:pPr>
    </w:p>
    <w:p w:rsidR="00A21442" w:rsidRPr="00390AD5" w:rsidRDefault="00D053B5" w:rsidP="00390AD5">
      <w:pPr>
        <w:tabs>
          <w:tab w:val="left" w:pos="0"/>
        </w:tabs>
        <w:ind w:left="576" w:hanging="576"/>
        <w:jc w:val="both"/>
        <w:rPr>
          <w:bCs/>
        </w:rPr>
      </w:pPr>
      <w:r w:rsidRPr="00390AD5">
        <w:rPr>
          <w:rFonts w:eastAsia="Times New Roman" w:cs="Times New Roman"/>
          <w:bCs/>
          <w:lang w:bidi="ar-SA"/>
        </w:rPr>
        <w:t xml:space="preserve">- </w:t>
      </w:r>
      <w:r w:rsidR="00390AD5" w:rsidRPr="00390AD5">
        <w:rPr>
          <w:rFonts w:eastAsia="Times New Roman" w:cs="Times New Roman"/>
          <w:bCs/>
          <w:lang w:bidi="ar-SA"/>
        </w:rPr>
        <w:t>informatívny rozpočet obce Chrastné na roky 2027 a 2028</w:t>
      </w:r>
    </w:p>
    <w:p w:rsidR="00A21442" w:rsidRDefault="00A21442">
      <w:pPr>
        <w:tabs>
          <w:tab w:val="left" w:pos="0"/>
        </w:tabs>
        <w:ind w:left="576" w:hanging="576"/>
        <w:rPr>
          <w:rFonts w:eastAsia="Times New Roman" w:cs="Times New Roman"/>
          <w:lang w:bidi="ar-SA"/>
        </w:rPr>
      </w:pPr>
    </w:p>
    <w:p w:rsidR="00A21442" w:rsidRDefault="00D053B5">
      <w:pPr>
        <w:tabs>
          <w:tab w:val="left" w:pos="720"/>
        </w:tabs>
        <w:jc w:val="both"/>
        <w:rPr>
          <w:rFonts w:eastAsia="Times New Roman" w:cs="Times New Roman"/>
          <w:b/>
          <w:bCs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sz w:val="28"/>
          <w:szCs w:val="28"/>
          <w:lang w:bidi="ar-SA"/>
        </w:rPr>
        <w:t>schvaľuje:</w:t>
      </w:r>
    </w:p>
    <w:p w:rsidR="00C56248" w:rsidRDefault="00C56248">
      <w:pPr>
        <w:tabs>
          <w:tab w:val="left" w:pos="720"/>
        </w:tabs>
        <w:jc w:val="both"/>
        <w:rPr>
          <w:rFonts w:eastAsia="Times New Roman" w:cs="Times New Roman"/>
          <w:b/>
          <w:bCs/>
          <w:sz w:val="28"/>
          <w:szCs w:val="28"/>
          <w:lang w:bidi="ar-SA"/>
        </w:rPr>
      </w:pPr>
    </w:p>
    <w:p w:rsidR="00A21442" w:rsidRDefault="00D053B5" w:rsidP="00390AD5">
      <w:pPr>
        <w:tabs>
          <w:tab w:val="left" w:pos="720"/>
        </w:tabs>
        <w:jc w:val="both"/>
        <w:rPr>
          <w:rFonts w:eastAsia="Times New Roman" w:cs="Times New Roman"/>
          <w:lang w:bidi="ar-SA"/>
        </w:rPr>
      </w:pPr>
      <w:r w:rsidRPr="00390AD5">
        <w:rPr>
          <w:rFonts w:eastAsia="Times New Roman" w:cs="Times New Roman"/>
          <w:lang w:bidi="ar-SA"/>
        </w:rPr>
        <w:t xml:space="preserve">- program zasadnutia OZ dňa </w:t>
      </w:r>
      <w:r w:rsidR="00390AD5">
        <w:rPr>
          <w:rFonts w:eastAsia="Times New Roman" w:cs="Times New Roman"/>
          <w:lang w:bidi="ar-SA"/>
        </w:rPr>
        <w:t>05</w:t>
      </w:r>
      <w:r w:rsidRPr="00390AD5">
        <w:rPr>
          <w:rFonts w:eastAsia="Times New Roman" w:cs="Times New Roman"/>
          <w:lang w:bidi="ar-SA"/>
        </w:rPr>
        <w:t>.11.202</w:t>
      </w:r>
      <w:r w:rsidR="00390AD5">
        <w:rPr>
          <w:rFonts w:eastAsia="Times New Roman" w:cs="Times New Roman"/>
          <w:lang w:bidi="ar-SA"/>
        </w:rPr>
        <w:t>5</w:t>
      </w:r>
    </w:p>
    <w:p w:rsidR="00390AD5" w:rsidRDefault="00390AD5" w:rsidP="00390AD5">
      <w:pPr>
        <w:tabs>
          <w:tab w:val="left" w:pos="720"/>
        </w:tabs>
        <w:jc w:val="both"/>
      </w:pPr>
    </w:p>
    <w:p w:rsidR="00A21442" w:rsidRDefault="00D053B5">
      <w:pPr>
        <w:tabs>
          <w:tab w:val="left" w:pos="720"/>
        </w:tabs>
        <w:jc w:val="both"/>
        <w:rPr>
          <w:rFonts w:eastAsia="Times New Roman" w:cs="Times New Roman"/>
          <w:lang w:bidi="ar-SA"/>
        </w:rPr>
      </w:pPr>
      <w:r>
        <w:rPr>
          <w:rFonts w:eastAsia="Times New Roman" w:cs="Times New Roman"/>
          <w:lang w:bidi="ar-SA"/>
        </w:rPr>
        <w:t>- zapisovateľa a overovateľov zápisnice</w:t>
      </w:r>
    </w:p>
    <w:p w:rsidR="00390AD5" w:rsidRDefault="00390AD5">
      <w:pPr>
        <w:tabs>
          <w:tab w:val="left" w:pos="720"/>
        </w:tabs>
        <w:jc w:val="both"/>
        <w:rPr>
          <w:rFonts w:eastAsia="Times New Roman" w:cs="Times New Roman"/>
          <w:lang w:bidi="ar-SA"/>
        </w:rPr>
      </w:pPr>
    </w:p>
    <w:p w:rsidR="00A21442" w:rsidRDefault="00D053B5" w:rsidP="00390AD5">
      <w:pPr>
        <w:tabs>
          <w:tab w:val="left" w:pos="720"/>
        </w:tabs>
        <w:jc w:val="both"/>
        <w:rPr>
          <w:rFonts w:eastAsia="Times New Roman" w:cs="Times New Roman"/>
          <w:lang w:bidi="ar-SA"/>
        </w:rPr>
      </w:pPr>
      <w:r>
        <w:rPr>
          <w:rFonts w:eastAsia="Times New Roman" w:cs="Times New Roman"/>
          <w:lang w:bidi="ar-SA"/>
        </w:rPr>
        <w:t xml:space="preserve">- </w:t>
      </w:r>
      <w:r w:rsidR="00390AD5">
        <w:rPr>
          <w:rFonts w:eastAsia="Times New Roman" w:cs="Times New Roman"/>
          <w:lang w:bidi="ar-SA"/>
        </w:rPr>
        <w:t>rozpočet obce Chrastné na rok 2026</w:t>
      </w:r>
    </w:p>
    <w:p w:rsidR="00C56248" w:rsidRDefault="00C56248" w:rsidP="00390AD5">
      <w:pPr>
        <w:tabs>
          <w:tab w:val="left" w:pos="720"/>
        </w:tabs>
        <w:jc w:val="both"/>
        <w:rPr>
          <w:rFonts w:eastAsia="Times New Roman" w:cs="Times New Roman"/>
          <w:lang w:bidi="ar-SA"/>
        </w:rPr>
      </w:pPr>
    </w:p>
    <w:p w:rsidR="00C56248" w:rsidRDefault="00C56248" w:rsidP="00C56248">
      <w:pPr>
        <w:pStyle w:val="Zkladntext"/>
        <w:jc w:val="both"/>
        <w:rPr>
          <w:szCs w:val="24"/>
        </w:rPr>
      </w:pPr>
      <w:r w:rsidRPr="00C56248">
        <w:rPr>
          <w:szCs w:val="24"/>
        </w:rPr>
        <w:t>- schvaľujú čerpanie úveru do výšky 50 000 Eur na výstavbu chodníkov v</w:t>
      </w:r>
      <w:r>
        <w:rPr>
          <w:szCs w:val="24"/>
        </w:rPr>
        <w:t> </w:t>
      </w:r>
      <w:r w:rsidRPr="00C56248">
        <w:rPr>
          <w:szCs w:val="24"/>
        </w:rPr>
        <w:t>obci</w:t>
      </w:r>
    </w:p>
    <w:p w:rsidR="00C56248" w:rsidRDefault="00C56248" w:rsidP="00C56248">
      <w:pPr>
        <w:pStyle w:val="Zkladntext"/>
        <w:jc w:val="both"/>
        <w:rPr>
          <w:szCs w:val="24"/>
        </w:rPr>
      </w:pPr>
    </w:p>
    <w:p w:rsidR="00C56248" w:rsidRPr="00C56248" w:rsidRDefault="00C56248" w:rsidP="00C56248">
      <w:pPr>
        <w:pStyle w:val="Zkladntext"/>
        <w:jc w:val="both"/>
        <w:rPr>
          <w:szCs w:val="24"/>
        </w:rPr>
      </w:pPr>
      <w:r>
        <w:rPr>
          <w:szCs w:val="24"/>
        </w:rPr>
        <w:t xml:space="preserve">- zriadenie vecného bremena pre Východoslovenskú distribučnú, </w:t>
      </w:r>
      <w:proofErr w:type="spellStart"/>
      <w:r>
        <w:rPr>
          <w:szCs w:val="24"/>
        </w:rPr>
        <w:t>a.s</w:t>
      </w:r>
      <w:proofErr w:type="spellEnd"/>
      <w:r>
        <w:rPr>
          <w:szCs w:val="24"/>
        </w:rPr>
        <w:t>. Košice na umiestnenie elektro-energetického zariadenia na parcelách vo vlastníctve obce: č. parcely 57, 124, 126, 96, 211/1 a 218/1</w:t>
      </w:r>
    </w:p>
    <w:p w:rsidR="00A21442" w:rsidRDefault="00A21442">
      <w:pPr>
        <w:pStyle w:val="Odsekzoznamu"/>
        <w:tabs>
          <w:tab w:val="left" w:pos="720"/>
        </w:tabs>
        <w:ind w:left="1068"/>
        <w:jc w:val="both"/>
        <w:rPr>
          <w:rFonts w:eastAsia="Times New Roman" w:cs="Times New Roman"/>
          <w:szCs w:val="24"/>
          <w:lang w:bidi="ar-SA"/>
        </w:rPr>
      </w:pPr>
    </w:p>
    <w:p w:rsidR="00A21442" w:rsidRDefault="00A21442">
      <w:pPr>
        <w:pStyle w:val="Odsekzoznamu"/>
        <w:tabs>
          <w:tab w:val="left" w:pos="720"/>
        </w:tabs>
        <w:ind w:left="1428"/>
        <w:jc w:val="both"/>
        <w:rPr>
          <w:rFonts w:eastAsia="Times New Roman" w:cs="Times New Roman"/>
          <w:lang w:bidi="ar-SA"/>
        </w:rPr>
      </w:pPr>
    </w:p>
    <w:p w:rsidR="00A21442" w:rsidRDefault="00390AD5" w:rsidP="00390AD5">
      <w:pPr>
        <w:tabs>
          <w:tab w:val="left" w:pos="720"/>
        </w:tabs>
        <w:jc w:val="both"/>
        <w:rPr>
          <w:rFonts w:eastAsia="Times New Roman" w:cs="Times New Roman"/>
          <w:b/>
          <w:sz w:val="28"/>
          <w:szCs w:val="28"/>
          <w:lang w:bidi="ar-SA"/>
        </w:rPr>
      </w:pPr>
      <w:r w:rsidRPr="00390AD5">
        <w:rPr>
          <w:rFonts w:eastAsia="Times New Roman" w:cs="Times New Roman"/>
          <w:b/>
          <w:sz w:val="28"/>
          <w:szCs w:val="28"/>
          <w:lang w:bidi="ar-SA"/>
        </w:rPr>
        <w:t>neschvaľuje:</w:t>
      </w:r>
    </w:p>
    <w:p w:rsidR="00C56248" w:rsidRDefault="00C56248" w:rsidP="00390AD5">
      <w:pPr>
        <w:tabs>
          <w:tab w:val="left" w:pos="720"/>
        </w:tabs>
        <w:jc w:val="both"/>
        <w:rPr>
          <w:rFonts w:eastAsia="Times New Roman" w:cs="Times New Roman"/>
          <w:b/>
          <w:sz w:val="28"/>
          <w:szCs w:val="28"/>
          <w:lang w:bidi="ar-SA"/>
        </w:rPr>
      </w:pPr>
    </w:p>
    <w:p w:rsidR="00390AD5" w:rsidRDefault="00390AD5" w:rsidP="00390AD5">
      <w:pPr>
        <w:pStyle w:val="Zkladntext"/>
        <w:jc w:val="both"/>
        <w:rPr>
          <w:bCs w:val="0"/>
          <w:szCs w:val="24"/>
        </w:rPr>
      </w:pPr>
      <w:r>
        <w:rPr>
          <w:bCs w:val="0"/>
          <w:szCs w:val="24"/>
        </w:rPr>
        <w:t>-</w:t>
      </w:r>
      <w:r w:rsidRPr="00390AD5">
        <w:rPr>
          <w:bCs w:val="0"/>
          <w:szCs w:val="24"/>
        </w:rPr>
        <w:t xml:space="preserve"> poskytnutie finančných prostriedkov na záujmové vzdelávanie detí v ZŠ s MŠ Rozhanovce</w:t>
      </w:r>
    </w:p>
    <w:p w:rsidR="00390AD5" w:rsidRDefault="00390AD5" w:rsidP="00390AD5">
      <w:pPr>
        <w:pStyle w:val="Zkladntext"/>
        <w:jc w:val="both"/>
        <w:rPr>
          <w:bCs w:val="0"/>
          <w:szCs w:val="24"/>
        </w:rPr>
      </w:pPr>
    </w:p>
    <w:p w:rsidR="00390AD5" w:rsidRPr="00390AD5" w:rsidRDefault="00390AD5" w:rsidP="00390AD5">
      <w:pPr>
        <w:pStyle w:val="Zkladntext"/>
        <w:jc w:val="both"/>
        <w:rPr>
          <w:bCs w:val="0"/>
          <w:szCs w:val="24"/>
        </w:rPr>
      </w:pPr>
      <w:r w:rsidRPr="00390AD5">
        <w:rPr>
          <w:bCs w:val="0"/>
          <w:szCs w:val="24"/>
        </w:rPr>
        <w:t>- poskytnutie finančných prostriedkov na záujmové vzdelávanie detí, ktoré navštevujú školy v Košiciach</w:t>
      </w:r>
    </w:p>
    <w:p w:rsidR="00390AD5" w:rsidRDefault="00390AD5" w:rsidP="00390AD5">
      <w:pPr>
        <w:pStyle w:val="Zkladntext"/>
        <w:jc w:val="both"/>
        <w:rPr>
          <w:bCs w:val="0"/>
          <w:szCs w:val="24"/>
        </w:rPr>
      </w:pPr>
    </w:p>
    <w:p w:rsidR="00390AD5" w:rsidRPr="00390AD5" w:rsidRDefault="00390AD5" w:rsidP="00390AD5">
      <w:pPr>
        <w:pStyle w:val="Zkladntext"/>
        <w:jc w:val="both"/>
        <w:rPr>
          <w:bCs w:val="0"/>
          <w:szCs w:val="24"/>
        </w:rPr>
      </w:pPr>
      <w:r>
        <w:rPr>
          <w:szCs w:val="24"/>
        </w:rPr>
        <w:t xml:space="preserve">- </w:t>
      </w:r>
      <w:r w:rsidR="00C56248">
        <w:rPr>
          <w:szCs w:val="24"/>
        </w:rPr>
        <w:t xml:space="preserve">žiadosť p. M. </w:t>
      </w:r>
      <w:proofErr w:type="spellStart"/>
      <w:r w:rsidR="00C56248">
        <w:rPr>
          <w:szCs w:val="24"/>
        </w:rPr>
        <w:t>Hrehorovej</w:t>
      </w:r>
      <w:proofErr w:type="spellEnd"/>
      <w:r w:rsidR="00C56248">
        <w:rPr>
          <w:szCs w:val="24"/>
        </w:rPr>
        <w:t xml:space="preserve"> a to  </w:t>
      </w:r>
      <w:r w:rsidRPr="00390AD5">
        <w:rPr>
          <w:szCs w:val="24"/>
        </w:rPr>
        <w:t>rozparcelovanie parcely na menšie výmery parciel</w:t>
      </w:r>
    </w:p>
    <w:p w:rsidR="00390AD5" w:rsidRPr="00390AD5" w:rsidRDefault="00390AD5" w:rsidP="00390AD5">
      <w:pPr>
        <w:pStyle w:val="Zkladntext"/>
        <w:jc w:val="both"/>
        <w:rPr>
          <w:bCs w:val="0"/>
          <w:szCs w:val="24"/>
        </w:rPr>
      </w:pPr>
    </w:p>
    <w:p w:rsidR="00390AD5" w:rsidRPr="00390AD5" w:rsidRDefault="00390AD5" w:rsidP="00390AD5">
      <w:pPr>
        <w:tabs>
          <w:tab w:val="left" w:pos="720"/>
        </w:tabs>
        <w:jc w:val="both"/>
        <w:rPr>
          <w:rFonts w:eastAsia="Times New Roman" w:cs="Times New Roman"/>
          <w:b/>
          <w:sz w:val="28"/>
          <w:szCs w:val="28"/>
          <w:lang w:bidi="ar-SA"/>
        </w:rPr>
      </w:pPr>
    </w:p>
    <w:p w:rsidR="00A21442" w:rsidRDefault="00A21442">
      <w:pPr>
        <w:pStyle w:val="Odsekzoznamu"/>
        <w:tabs>
          <w:tab w:val="left" w:pos="720"/>
        </w:tabs>
        <w:rPr>
          <w:rFonts w:eastAsia="Times New Roman" w:cs="Times New Roman"/>
          <w:lang w:bidi="ar-SA"/>
        </w:rPr>
      </w:pPr>
    </w:p>
    <w:p w:rsidR="00A21442" w:rsidRDefault="00A21442">
      <w:pPr>
        <w:pStyle w:val="Odsekzoznamu"/>
        <w:tabs>
          <w:tab w:val="left" w:pos="720"/>
        </w:tabs>
        <w:jc w:val="both"/>
        <w:rPr>
          <w:rFonts w:eastAsia="Times New Roman" w:cs="Times New Roman"/>
          <w:lang w:bidi="ar-SA"/>
        </w:rPr>
      </w:pPr>
    </w:p>
    <w:p w:rsidR="00A21442" w:rsidRDefault="00A21442">
      <w:pPr>
        <w:tabs>
          <w:tab w:val="left" w:pos="720"/>
        </w:tabs>
        <w:jc w:val="right"/>
        <w:rPr>
          <w:rFonts w:eastAsia="Times New Roman" w:cs="Times New Roman"/>
          <w:lang w:bidi="ar-SA"/>
        </w:rPr>
      </w:pPr>
    </w:p>
    <w:p w:rsidR="00A21442" w:rsidRDefault="00D053B5">
      <w:pPr>
        <w:pStyle w:val="western"/>
        <w:spacing w:before="280" w:after="280"/>
        <w:rPr>
          <w:color w:val="auto"/>
        </w:rPr>
      </w:pPr>
      <w:r>
        <w:t xml:space="preserve"> </w:t>
      </w:r>
    </w:p>
    <w:p w:rsidR="00A21442" w:rsidRDefault="00A21442">
      <w:pPr>
        <w:tabs>
          <w:tab w:val="left" w:pos="720"/>
        </w:tabs>
        <w:jc w:val="both"/>
        <w:rPr>
          <w:rFonts w:eastAsia="Times New Roman" w:cs="Times New Roman"/>
          <w:lang w:bidi="ar-SA"/>
        </w:rPr>
      </w:pPr>
    </w:p>
    <w:p w:rsidR="00A21442" w:rsidRDefault="00A21442">
      <w:pPr>
        <w:tabs>
          <w:tab w:val="left" w:pos="720"/>
        </w:tabs>
        <w:jc w:val="both"/>
        <w:rPr>
          <w:rFonts w:eastAsia="Times New Roman" w:cs="Times New Roman"/>
          <w:lang w:bidi="ar-SA"/>
        </w:rPr>
      </w:pPr>
    </w:p>
    <w:p w:rsidR="00A21442" w:rsidRDefault="00D053B5">
      <w:pPr>
        <w:tabs>
          <w:tab w:val="left" w:pos="720"/>
        </w:tabs>
        <w:jc w:val="both"/>
      </w:pPr>
      <w:r>
        <w:rPr>
          <w:rFonts w:eastAsia="Times New Roman" w:cs="Times New Roman"/>
          <w:lang w:bidi="ar-SA"/>
        </w:rPr>
        <w:t xml:space="preserve">V Chrastnom,  </w:t>
      </w:r>
      <w:r w:rsidR="00C56248">
        <w:rPr>
          <w:rFonts w:eastAsia="Times New Roman" w:cs="Times New Roman"/>
          <w:lang w:bidi="ar-SA"/>
        </w:rPr>
        <w:t>05</w:t>
      </w:r>
      <w:r>
        <w:rPr>
          <w:rFonts w:eastAsia="Times New Roman" w:cs="Times New Roman"/>
          <w:lang w:bidi="ar-SA"/>
        </w:rPr>
        <w:t>.11.202</w:t>
      </w:r>
      <w:r w:rsidR="00C56248">
        <w:rPr>
          <w:rFonts w:eastAsia="Times New Roman" w:cs="Times New Roman"/>
          <w:lang w:bidi="ar-SA"/>
        </w:rPr>
        <w:t>5</w:t>
      </w:r>
      <w:r>
        <w:rPr>
          <w:rFonts w:eastAsia="Times New Roman" w:cs="Times New Roman"/>
          <w:lang w:bidi="ar-SA"/>
        </w:rPr>
        <w:t xml:space="preserve">                                                                </w:t>
      </w:r>
      <w:r>
        <w:rPr>
          <w:rFonts w:eastAsia="Times New Roman" w:cs="Times New Roman"/>
          <w:b/>
          <w:bCs/>
          <w:lang w:bidi="ar-SA"/>
        </w:rPr>
        <w:t xml:space="preserve"> Mgr. Štefan Hudáček</w:t>
      </w:r>
    </w:p>
    <w:p w:rsidR="00A21442" w:rsidRDefault="00D053B5">
      <w:pPr>
        <w:tabs>
          <w:tab w:val="left" w:pos="0"/>
        </w:tabs>
        <w:jc w:val="both"/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                                                                    </w:t>
      </w:r>
      <w:r>
        <w:rPr>
          <w:rFonts w:eastAsia="Times New Roman" w:cs="Times New Roman"/>
          <w:lang w:bidi="ar-SA"/>
        </w:rPr>
        <w:t>starosta obce</w:t>
      </w:r>
    </w:p>
    <w:p w:rsidR="00A21442" w:rsidRDefault="00A21442">
      <w:pPr>
        <w:jc w:val="center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:rsidR="00A21442" w:rsidRDefault="00A21442">
      <w:pPr>
        <w:jc w:val="center"/>
        <w:rPr>
          <w:rFonts w:eastAsia="Times New Roman" w:cs="Times New Roman"/>
          <w:sz w:val="28"/>
          <w:szCs w:val="28"/>
          <w:lang w:bidi="ar-SA"/>
        </w:rPr>
      </w:pPr>
    </w:p>
    <w:p w:rsidR="00A21442" w:rsidRDefault="00A21442">
      <w:pPr>
        <w:jc w:val="center"/>
        <w:rPr>
          <w:rFonts w:eastAsia="Times New Roman" w:cs="Times New Roman"/>
          <w:sz w:val="28"/>
          <w:szCs w:val="28"/>
          <w:lang w:bidi="ar-SA"/>
        </w:rPr>
      </w:pPr>
    </w:p>
    <w:sectPr w:rsidR="00A21442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00000287" w:usb1="080E0000" w:usb2="00000010" w:usb3="00000000" w:csb0="0004001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471DB"/>
    <w:multiLevelType w:val="hybridMultilevel"/>
    <w:tmpl w:val="73BA1C80"/>
    <w:lvl w:ilvl="0" w:tplc="A860DA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C271B"/>
    <w:multiLevelType w:val="multilevel"/>
    <w:tmpl w:val="E572D1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36882E96"/>
    <w:multiLevelType w:val="hybridMultilevel"/>
    <w:tmpl w:val="917843BE"/>
    <w:lvl w:ilvl="0" w:tplc="F1D2AA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C974A8"/>
    <w:multiLevelType w:val="hybridMultilevel"/>
    <w:tmpl w:val="112AB82A"/>
    <w:lvl w:ilvl="0" w:tplc="C4407C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705794"/>
    <w:multiLevelType w:val="hybridMultilevel"/>
    <w:tmpl w:val="CBD8A46E"/>
    <w:lvl w:ilvl="0" w:tplc="F37A21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AF63EB"/>
    <w:multiLevelType w:val="hybridMultilevel"/>
    <w:tmpl w:val="EE4A0CE0"/>
    <w:lvl w:ilvl="0" w:tplc="DE260B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B617C5"/>
    <w:multiLevelType w:val="hybridMultilevel"/>
    <w:tmpl w:val="92BCC5C8"/>
    <w:lvl w:ilvl="0" w:tplc="6A0EFAA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3E09DA"/>
    <w:multiLevelType w:val="hybridMultilevel"/>
    <w:tmpl w:val="DB2CE236"/>
    <w:lvl w:ilvl="0" w:tplc="86E804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DA4938"/>
    <w:multiLevelType w:val="multilevel"/>
    <w:tmpl w:val="40766D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78CB52D3"/>
    <w:multiLevelType w:val="hybridMultilevel"/>
    <w:tmpl w:val="4B764F42"/>
    <w:lvl w:ilvl="0" w:tplc="A45618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B10D28"/>
    <w:multiLevelType w:val="multilevel"/>
    <w:tmpl w:val="EA6817B6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3"/>
  </w:num>
  <w:num w:numId="9">
    <w:abstractNumId w:val="2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442"/>
    <w:rsid w:val="002C15B7"/>
    <w:rsid w:val="00390AD5"/>
    <w:rsid w:val="00685E7B"/>
    <w:rsid w:val="00A21442"/>
    <w:rsid w:val="00BA2852"/>
    <w:rsid w:val="00BE1D51"/>
    <w:rsid w:val="00C56248"/>
    <w:rsid w:val="00D053B5"/>
    <w:rsid w:val="00F3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F4DFD"/>
  <w15:docId w15:val="{DD67B6E5-691D-4CDF-ADE0-6847B29B8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widowControl w:val="0"/>
      <w:textAlignment w:val="baseline"/>
    </w:pPr>
  </w:style>
  <w:style w:type="paragraph" w:styleId="Nadpis1">
    <w:name w:val="heading 1"/>
    <w:basedOn w:val="Normlny"/>
    <w:next w:val="Normlny"/>
    <w:uiPriority w:val="9"/>
    <w:qFormat/>
    <w:pPr>
      <w:keepNext/>
      <w:numPr>
        <w:numId w:val="1"/>
      </w:numPr>
      <w:jc w:val="center"/>
      <w:outlineLvl w:val="0"/>
    </w:pPr>
    <w:rPr>
      <w:rFonts w:ascii="Arial" w:eastAsia="Arial" w:hAnsi="Arial" w:cs="Arial"/>
      <w:b/>
      <w:i/>
      <w:sz w:val="32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numPr>
        <w:ilvl w:val="1"/>
        <w:numId w:val="1"/>
      </w:numPr>
      <w:jc w:val="center"/>
      <w:outlineLvl w:val="1"/>
    </w:pPr>
    <w:rPr>
      <w:rFonts w:ascii="Arial" w:eastAsia="Arial" w:hAnsi="Arial" w:cs="Arial"/>
      <w:b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Char">
    <w:name w:val="Základný text Char"/>
    <w:basedOn w:val="Predvolenpsmoodseku"/>
    <w:qFormat/>
    <w:rPr>
      <w:rFonts w:eastAsia="Times New Roman" w:cs="Times New Roman"/>
      <w:bCs/>
      <w:kern w:val="0"/>
      <w:szCs w:val="20"/>
      <w:lang w:bidi="ar-SA"/>
    </w:rPr>
  </w:style>
  <w:style w:type="character" w:customStyle="1" w:styleId="WWCharLFO1LVL1">
    <w:name w:val="WW_CharLFO1LVL1"/>
    <w:qFormat/>
    <w:rPr>
      <w:rFonts w:ascii="Times New Roman" w:eastAsia="Times New Roman" w:hAnsi="Times New Roman" w:cs="Times New Roman"/>
    </w:rPr>
  </w:style>
  <w:style w:type="character" w:customStyle="1" w:styleId="WWCharLFO1LVL2">
    <w:name w:val="WW_CharLFO1LVL2"/>
    <w:qFormat/>
    <w:rPr>
      <w:rFonts w:ascii="Courier New" w:hAnsi="Courier New" w:cs="Courier New"/>
    </w:rPr>
  </w:style>
  <w:style w:type="character" w:customStyle="1" w:styleId="WWCharLFO1LVL3">
    <w:name w:val="WW_CharLFO1LVL3"/>
    <w:qFormat/>
    <w:rPr>
      <w:rFonts w:ascii="Wingdings" w:hAnsi="Wingdings"/>
    </w:rPr>
  </w:style>
  <w:style w:type="character" w:customStyle="1" w:styleId="WWCharLFO1LVL4">
    <w:name w:val="WW_CharLFO1LVL4"/>
    <w:qFormat/>
    <w:rPr>
      <w:rFonts w:ascii="Symbol" w:hAnsi="Symbol"/>
    </w:rPr>
  </w:style>
  <w:style w:type="character" w:customStyle="1" w:styleId="WWCharLFO1LVL5">
    <w:name w:val="WW_CharLFO1LVL5"/>
    <w:qFormat/>
    <w:rPr>
      <w:rFonts w:ascii="Courier New" w:hAnsi="Courier New" w:cs="Courier New"/>
    </w:rPr>
  </w:style>
  <w:style w:type="character" w:customStyle="1" w:styleId="WWCharLFO1LVL6">
    <w:name w:val="WW_CharLFO1LVL6"/>
    <w:qFormat/>
    <w:rPr>
      <w:rFonts w:ascii="Wingdings" w:hAnsi="Wingdings"/>
    </w:rPr>
  </w:style>
  <w:style w:type="character" w:customStyle="1" w:styleId="WWCharLFO1LVL7">
    <w:name w:val="WW_CharLFO1LVL7"/>
    <w:qFormat/>
    <w:rPr>
      <w:rFonts w:ascii="Symbol" w:hAnsi="Symbol"/>
    </w:rPr>
  </w:style>
  <w:style w:type="character" w:customStyle="1" w:styleId="WWCharLFO1LVL8">
    <w:name w:val="WW_CharLFO1LVL8"/>
    <w:qFormat/>
    <w:rPr>
      <w:rFonts w:ascii="Courier New" w:hAnsi="Courier New" w:cs="Courier New"/>
    </w:rPr>
  </w:style>
  <w:style w:type="character" w:customStyle="1" w:styleId="WWCharLFO1LVL9">
    <w:name w:val="WW_CharLFO1LVL9"/>
    <w:qFormat/>
    <w:rPr>
      <w:rFonts w:ascii="Wingdings" w:hAnsi="Wingdings"/>
    </w:rPr>
  </w:style>
  <w:style w:type="character" w:customStyle="1" w:styleId="WWCharLFO2LVL1">
    <w:name w:val="WW_CharLFO2LVL1"/>
    <w:qFormat/>
    <w:rPr>
      <w:rFonts w:ascii="Times New Roman" w:eastAsia="Times New Roman" w:hAnsi="Times New Roman" w:cs="Times New Roman"/>
    </w:rPr>
  </w:style>
  <w:style w:type="character" w:customStyle="1" w:styleId="WWCharLFO2LVL2">
    <w:name w:val="WW_CharLFO2LVL2"/>
    <w:qFormat/>
    <w:rPr>
      <w:rFonts w:ascii="Courier New" w:hAnsi="Courier New" w:cs="Courier New"/>
    </w:rPr>
  </w:style>
  <w:style w:type="character" w:customStyle="1" w:styleId="WWCharLFO2LVL3">
    <w:name w:val="WW_CharLFO2LVL3"/>
    <w:qFormat/>
    <w:rPr>
      <w:rFonts w:ascii="Wingdings" w:hAnsi="Wingdings"/>
    </w:rPr>
  </w:style>
  <w:style w:type="character" w:customStyle="1" w:styleId="WWCharLFO2LVL4">
    <w:name w:val="WW_CharLFO2LVL4"/>
    <w:qFormat/>
    <w:rPr>
      <w:rFonts w:ascii="Symbol" w:hAnsi="Symbol"/>
    </w:rPr>
  </w:style>
  <w:style w:type="character" w:customStyle="1" w:styleId="WWCharLFO2LVL5">
    <w:name w:val="WW_CharLFO2LVL5"/>
    <w:qFormat/>
    <w:rPr>
      <w:rFonts w:ascii="Courier New" w:hAnsi="Courier New" w:cs="Courier New"/>
    </w:rPr>
  </w:style>
  <w:style w:type="character" w:customStyle="1" w:styleId="WWCharLFO2LVL6">
    <w:name w:val="WW_CharLFO2LVL6"/>
    <w:qFormat/>
    <w:rPr>
      <w:rFonts w:ascii="Wingdings" w:hAnsi="Wingdings"/>
    </w:rPr>
  </w:style>
  <w:style w:type="character" w:customStyle="1" w:styleId="WWCharLFO2LVL7">
    <w:name w:val="WW_CharLFO2LVL7"/>
    <w:qFormat/>
    <w:rPr>
      <w:rFonts w:ascii="Symbol" w:hAnsi="Symbol"/>
    </w:rPr>
  </w:style>
  <w:style w:type="character" w:customStyle="1" w:styleId="WWCharLFO2LVL8">
    <w:name w:val="WW_CharLFO2LVL8"/>
    <w:qFormat/>
    <w:rPr>
      <w:rFonts w:ascii="Courier New" w:hAnsi="Courier New" w:cs="Courier New"/>
    </w:rPr>
  </w:style>
  <w:style w:type="character" w:customStyle="1" w:styleId="WWCharLFO2LVL9">
    <w:name w:val="WW_CharLFO2LVL9"/>
    <w:qFormat/>
    <w:rPr>
      <w:rFonts w:ascii="Wingdings" w:hAnsi="Wingdings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Zkladntext">
    <w:name w:val="Body Text"/>
    <w:basedOn w:val="Normlny"/>
    <w:qFormat/>
    <w:rPr>
      <w:rFonts w:eastAsia="Times New Roman" w:cs="Times New Roman"/>
      <w:bCs/>
      <w:kern w:val="0"/>
      <w:szCs w:val="20"/>
      <w:lang w:bidi="ar-SA"/>
    </w:r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Normlnatabuka1">
    <w:name w:val="Normálna tabuľka1"/>
    <w:qFormat/>
    <w:rPr>
      <w:rFonts w:eastAsia="ms sans serif" w:cs="Times New Roman"/>
      <w:sz w:val="20"/>
      <w:szCs w:val="20"/>
      <w:lang w:eastAsia="sk-SK" w:bidi="ar-SA"/>
    </w:rPr>
  </w:style>
  <w:style w:type="paragraph" w:customStyle="1" w:styleId="western">
    <w:name w:val="western"/>
    <w:basedOn w:val="Normlny"/>
    <w:qFormat/>
    <w:rsid w:val="000D1D15"/>
    <w:pPr>
      <w:widowControl/>
      <w:suppressAutoHyphens w:val="0"/>
      <w:spacing w:beforeAutospacing="1" w:afterAutospacing="1"/>
      <w:textAlignment w:val="auto"/>
    </w:pPr>
    <w:rPr>
      <w:rFonts w:eastAsia="Times New Roman" w:cs="Times New Roman"/>
      <w:color w:val="000000"/>
      <w:kern w:val="0"/>
      <w:lang w:eastAsia="sk-SK" w:bidi="ar-SA"/>
    </w:rPr>
  </w:style>
  <w:style w:type="paragraph" w:styleId="Odsekzoznamu">
    <w:name w:val="List Paragraph"/>
    <w:basedOn w:val="Normlny"/>
    <w:uiPriority w:val="34"/>
    <w:qFormat/>
    <w:rsid w:val="00E2605D"/>
    <w:pPr>
      <w:ind w:left="720"/>
      <w:contextualSpacing/>
    </w:pPr>
    <w:rPr>
      <w:szCs w:val="21"/>
    </w:rPr>
  </w:style>
  <w:style w:type="paragraph" w:customStyle="1" w:styleId="Normlnatabuka2">
    <w:name w:val="Normálna tabuľka2"/>
    <w:qFormat/>
    <w:rPr>
      <w:rFonts w:eastAsia="Times New Roman" w:cs="Times New Roman"/>
      <w:sz w:val="20"/>
      <w:szCs w:val="20"/>
      <w:lang w:eastAsia="sk-SK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dc:description/>
  <cp:lastModifiedBy>Notebook</cp:lastModifiedBy>
  <cp:revision>3</cp:revision>
  <cp:lastPrinted>2025-11-12T13:33:00Z</cp:lastPrinted>
  <dcterms:created xsi:type="dcterms:W3CDTF">2025-11-11T15:06:00Z</dcterms:created>
  <dcterms:modified xsi:type="dcterms:W3CDTF">2025-11-12T13:34:00Z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